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C27F2D">
      <w:pPr>
        <w:ind w:left="-1134" w:right="-1396"/>
        <w:rPr>
          <w:szCs w:val="20"/>
        </w:rPr>
      </w:pPr>
      <w:r w:rsidRPr="00C27F2D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C27F2D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7068D8" w:rsidRPr="007068D8" w:rsidRDefault="001E15A9" w:rsidP="00357D21">
                  <w:pPr>
                    <w:pStyle w:val="Titolo1"/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</w:pPr>
                  <w:hyperlink r:id="rId6" w:history="1">
                    <w:proofErr w:type="spellStart"/>
                    <w:r w:rsidRPr="001E15A9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>Polar</w:t>
                    </w:r>
                    <w:proofErr w:type="spellEnd"/>
                    <w:r w:rsidRPr="001E15A9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 xml:space="preserve"> - A300 HR Cardiofrequenzimetro con Sensore di Frequenza Cardiaca</w:t>
                    </w:r>
                  </w:hyperlink>
                  <w:r w:rsidR="00357D21"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  <w:br/>
                  </w:r>
                  <w:r w:rsidR="00357D21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Sport &amp; Tempo Libero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>
                    <w:rPr>
                      <w:rFonts w:asciiTheme="minorHAnsi" w:hAnsiTheme="minorHAnsi" w:cs="Arial"/>
                      <w:b w:val="0"/>
                      <w:sz w:val="28"/>
                      <w:szCs w:val="28"/>
                      <w:shd w:val="clear" w:color="auto" w:fill="FFFFFF"/>
                    </w:rPr>
                    <w:t>145,85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1E15A9" w:rsidRDefault="001E15A9" w:rsidP="00357D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1E15A9">
                    <w:rPr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  <w:t>Polar</w:t>
                  </w:r>
                  <w:proofErr w:type="spellEnd"/>
                  <w:r w:rsidRPr="001E15A9">
                    <w:rPr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  <w:t xml:space="preserve"> A300 monitora l’attività quotidiana, l’allenamento e analizza la qualità del sonno per migliorare il tuo stile di vita. </w:t>
                  </w:r>
                </w:p>
                <w:p w:rsidR="001E15A9" w:rsidRDefault="001E15A9" w:rsidP="00357D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  <w:t>Inoltre, c</w:t>
                  </w:r>
                  <w:r w:rsidRPr="001E15A9">
                    <w:rPr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  <w:t xml:space="preserve">alcola passi, distanza percorsa durante il giorno, calorie consumate e aiuta a raggiungere il tuo obiettivo quotidiano di attività. </w:t>
                  </w:r>
                </w:p>
                <w:p w:rsidR="00357D21" w:rsidRDefault="001E15A9" w:rsidP="00357D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</w:pPr>
                  <w:r w:rsidRPr="001E15A9">
                    <w:rPr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  <w:t>Quando rimani seduto troppo a lungo, A300 te lo segnala con una vibrazione.</w:t>
                  </w:r>
                </w:p>
                <w:p w:rsidR="00357D21" w:rsidRDefault="00357D21" w:rsidP="00357D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</w:pPr>
                </w:p>
                <w:p w:rsidR="007068D8" w:rsidRDefault="007068D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A739C7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357D21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357D21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B456B"/>
    <w:multiLevelType w:val="multilevel"/>
    <w:tmpl w:val="B9663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1E15A9"/>
    <w:rsid w:val="002603D7"/>
    <w:rsid w:val="00351470"/>
    <w:rsid w:val="00357D21"/>
    <w:rsid w:val="003625B7"/>
    <w:rsid w:val="0043200F"/>
    <w:rsid w:val="00470720"/>
    <w:rsid w:val="005A19BE"/>
    <w:rsid w:val="006302D2"/>
    <w:rsid w:val="007068D8"/>
    <w:rsid w:val="00710E7B"/>
    <w:rsid w:val="00941F02"/>
    <w:rsid w:val="00A739C7"/>
    <w:rsid w:val="00AA75F3"/>
    <w:rsid w:val="00AB0F4D"/>
    <w:rsid w:val="00AF66B3"/>
    <w:rsid w:val="00B73C26"/>
    <w:rsid w:val="00B915A4"/>
    <w:rsid w:val="00C27F2D"/>
    <w:rsid w:val="00C41FC2"/>
    <w:rsid w:val="00C7343A"/>
    <w:rsid w:val="00C756DD"/>
    <w:rsid w:val="00D4324C"/>
    <w:rsid w:val="00D849E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9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it/dp/B00VRYOP8Q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2</cp:revision>
  <cp:lastPrinted>2015-05-29T09:09:00Z</cp:lastPrinted>
  <dcterms:created xsi:type="dcterms:W3CDTF">2015-06-03T10:24:00Z</dcterms:created>
  <dcterms:modified xsi:type="dcterms:W3CDTF">2015-06-03T10:24:00Z</dcterms:modified>
</cp:coreProperties>
</file>